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9D2CD" w14:textId="77777777" w:rsidR="00BB3060" w:rsidRDefault="00000000">
      <w:pPr>
        <w:pStyle w:val="a7"/>
        <w:adjustRightInd w:val="0"/>
        <w:snapToGrid w:val="0"/>
        <w:spacing w:line="420" w:lineRule="exact"/>
        <w:jc w:val="center"/>
        <w:rPr>
          <w:rFonts w:ascii="黑体" w:eastAsia="黑体" w:hAnsi="黑体" w:hint="eastAsia"/>
          <w:b/>
          <w:spacing w:val="45"/>
          <w:position w:val="6"/>
          <w:sz w:val="32"/>
          <w:szCs w:val="32"/>
        </w:rPr>
      </w:pPr>
      <w:r>
        <w:rPr>
          <w:rFonts w:ascii="黑体" w:eastAsia="黑体" w:hAnsi="黑体" w:hint="eastAsia"/>
          <w:b/>
        </w:rPr>
        <w:t xml:space="preserve"> </w:t>
      </w:r>
      <w:r>
        <w:rPr>
          <w:rFonts w:ascii="黑体" w:eastAsia="黑体" w:hAnsi="黑体" w:hint="eastAsia"/>
          <w:b/>
          <w:position w:val="6"/>
          <w:sz w:val="32"/>
          <w:szCs w:val="32"/>
        </w:rPr>
        <w:t>“多元共生背景下美学理论问题”研讨会</w:t>
      </w:r>
    </w:p>
    <w:p w14:paraId="7FAC3548" w14:textId="77777777" w:rsidR="00BB3060" w:rsidRDefault="00000000">
      <w:pPr>
        <w:pStyle w:val="a7"/>
        <w:adjustRightInd w:val="0"/>
        <w:snapToGrid w:val="0"/>
        <w:spacing w:line="420" w:lineRule="exact"/>
        <w:jc w:val="center"/>
        <w:rPr>
          <w:rFonts w:ascii="黑体" w:eastAsia="黑体" w:hAnsi="黑体" w:hint="eastAsia"/>
          <w:b/>
          <w:spacing w:val="45"/>
          <w:position w:val="6"/>
          <w:sz w:val="32"/>
          <w:szCs w:val="32"/>
        </w:rPr>
      </w:pPr>
      <w:r>
        <w:rPr>
          <w:rFonts w:ascii="黑体" w:eastAsia="黑体" w:hAnsi="黑体" w:hint="eastAsia"/>
          <w:b/>
          <w:spacing w:val="45"/>
          <w:position w:val="6"/>
          <w:sz w:val="32"/>
          <w:szCs w:val="32"/>
        </w:rPr>
        <w:t>暨广西美学学会2026年年会会议预通知</w:t>
      </w:r>
    </w:p>
    <w:p w14:paraId="7059C069" w14:textId="77777777" w:rsidR="00BB3060" w:rsidRDefault="00BB3060">
      <w:pPr>
        <w:pStyle w:val="a7"/>
        <w:adjustRightInd w:val="0"/>
        <w:snapToGrid w:val="0"/>
        <w:spacing w:line="420" w:lineRule="exact"/>
        <w:jc w:val="center"/>
        <w:rPr>
          <w:rFonts w:ascii="黑体" w:eastAsia="黑体" w:hAnsi="黑体" w:hint="eastAsia"/>
          <w:b/>
          <w:spacing w:val="45"/>
          <w:position w:val="6"/>
          <w:sz w:val="32"/>
          <w:szCs w:val="32"/>
        </w:rPr>
      </w:pPr>
    </w:p>
    <w:p w14:paraId="7ABEF3D6" w14:textId="77777777" w:rsidR="00BB3060" w:rsidRDefault="00000000">
      <w:pPr>
        <w:pStyle w:val="a7"/>
        <w:spacing w:before="0" w:beforeAutospacing="0" w:after="0" w:afterAutospacing="0" w:line="460" w:lineRule="exact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尊敬的</w:t>
      </w:r>
      <w:r>
        <w:rPr>
          <w:rFonts w:hint="eastAsia"/>
          <w:bCs/>
          <w:sz w:val="30"/>
          <w:szCs w:val="30"/>
          <w:u w:val="single"/>
        </w:rPr>
        <w:t xml:space="preserve">            </w:t>
      </w:r>
      <w:r>
        <w:rPr>
          <w:rFonts w:hint="eastAsia"/>
          <w:bCs/>
          <w:sz w:val="30"/>
          <w:szCs w:val="30"/>
        </w:rPr>
        <w:t>先生/女士：</w:t>
      </w:r>
    </w:p>
    <w:p w14:paraId="796E688A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为促进交流，提升美学研究水平，丰富学术成果，广西美学学会联合广西艺术学院拟于2026年10月16-18日在广西南宁召开</w:t>
      </w:r>
      <w:r>
        <w:rPr>
          <w:rFonts w:hint="eastAsia"/>
          <w:b/>
          <w:sz w:val="30"/>
          <w:szCs w:val="30"/>
        </w:rPr>
        <w:t>“多元共生背景下美学理论问题”研讨会暨广西美学学会2026年年会</w:t>
      </w:r>
      <w:r>
        <w:rPr>
          <w:rFonts w:hint="eastAsia"/>
          <w:bCs/>
          <w:sz w:val="30"/>
          <w:szCs w:val="30"/>
        </w:rPr>
        <w:t>，诚邀美学及相关领域研究专家学者参会。</w:t>
      </w:r>
    </w:p>
    <w:p w14:paraId="7B37762E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2"/>
        <w:rPr>
          <w:rFonts w:hint="eastAsia"/>
          <w:sz w:val="30"/>
          <w:szCs w:val="30"/>
        </w:rPr>
      </w:pPr>
      <w:r>
        <w:rPr>
          <w:rStyle w:val="a8"/>
          <w:rFonts w:hint="eastAsia"/>
          <w:color w:val="000000"/>
          <w:sz w:val="30"/>
          <w:szCs w:val="30"/>
        </w:rPr>
        <w:t>一、会议主题(包括但不限于)：</w:t>
      </w:r>
    </w:p>
    <w:p w14:paraId="20BEB239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1.  美学理论基础研究</w:t>
      </w:r>
    </w:p>
    <w:p w14:paraId="2F20042C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2.  “美生学”的理论深化与当代价值</w:t>
      </w:r>
    </w:p>
    <w:p w14:paraId="4EC1170F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3.  中国古代美学的创造性转化与创新性发展</w:t>
      </w:r>
    </w:p>
    <w:p w14:paraId="03F61AD5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4.  AI生成艺术的创作机制与美学标准</w:t>
      </w:r>
    </w:p>
    <w:p w14:paraId="3EE29DBC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5.  算法时代的审美伦理与人文反思</w:t>
      </w:r>
    </w:p>
    <w:p w14:paraId="24FB0B97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6.  审美教育的理论与实践</w:t>
      </w:r>
    </w:p>
    <w:p w14:paraId="5E3D939B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7.  乡村生活美学研究</w:t>
      </w:r>
    </w:p>
    <w:p w14:paraId="53B05D76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8.  传统艺术经典的当代传承发展研究</w:t>
      </w:r>
    </w:p>
    <w:p w14:paraId="5B1C8D80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2"/>
        <w:rPr>
          <w:rFonts w:hint="eastAsia"/>
          <w:b/>
          <w:bCs/>
          <w:color w:val="000000"/>
          <w:sz w:val="30"/>
          <w:szCs w:val="30"/>
        </w:rPr>
      </w:pPr>
      <w:r>
        <w:rPr>
          <w:rFonts w:hint="eastAsia"/>
          <w:b/>
          <w:bCs/>
          <w:color w:val="000000"/>
          <w:sz w:val="30"/>
          <w:szCs w:val="30"/>
        </w:rPr>
        <w:t>二、会议材料提交要求：</w:t>
      </w:r>
    </w:p>
    <w:p w14:paraId="05B73F33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bookmarkStart w:id="0" w:name="OLE_LINK1"/>
      <w:r>
        <w:rPr>
          <w:rFonts w:hint="eastAsia"/>
          <w:color w:val="000000"/>
          <w:sz w:val="30"/>
          <w:szCs w:val="30"/>
        </w:rPr>
        <w:t>本次年会设有大会发言、专题研讨发言。</w:t>
      </w:r>
    </w:p>
    <w:p w14:paraId="7EEDA717" w14:textId="77777777" w:rsidR="00BB3060" w:rsidRDefault="00000000">
      <w:pPr>
        <w:pStyle w:val="a7"/>
        <w:numPr>
          <w:ilvl w:val="0"/>
          <w:numId w:val="1"/>
        </w:numPr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有意与会的学者（含研究生）请于2026年9月15日前将参会回执扫描件发送至邮箱gxmxnh2026@163.com。</w:t>
      </w:r>
    </w:p>
    <w:p w14:paraId="25249F7F" w14:textId="77777777" w:rsidR="00BB3060" w:rsidRDefault="00000000">
      <w:pPr>
        <w:pStyle w:val="a7"/>
        <w:numPr>
          <w:ilvl w:val="0"/>
          <w:numId w:val="1"/>
        </w:numPr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会议论文全文（或会议发言提纲）请于2026年9月30日前发送至邮箱gxmxnh2026@163.com。</w:t>
      </w:r>
    </w:p>
    <w:bookmarkEnd w:id="0"/>
    <w:p w14:paraId="466AFC5E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2"/>
        <w:rPr>
          <w:rFonts w:hint="eastAsia"/>
          <w:b/>
          <w:bCs/>
          <w:color w:val="000000"/>
          <w:sz w:val="30"/>
          <w:szCs w:val="30"/>
        </w:rPr>
      </w:pPr>
      <w:r>
        <w:rPr>
          <w:rFonts w:hint="eastAsia"/>
          <w:b/>
          <w:bCs/>
          <w:color w:val="000000"/>
          <w:sz w:val="30"/>
          <w:szCs w:val="30"/>
        </w:rPr>
        <w:t>三、会议费用：</w:t>
      </w:r>
    </w:p>
    <w:p w14:paraId="5CFC5884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本次会议不收取会议费，住宿和交通费用自理，会议当天统一安排就餐，其它时间自行安排。</w:t>
      </w:r>
    </w:p>
    <w:p w14:paraId="239901F2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2"/>
        <w:rPr>
          <w:rFonts w:hint="eastAsia"/>
          <w:color w:val="000000"/>
          <w:sz w:val="30"/>
          <w:szCs w:val="30"/>
        </w:rPr>
      </w:pPr>
      <w:r>
        <w:rPr>
          <w:rFonts w:hint="eastAsia"/>
          <w:b/>
          <w:bCs/>
          <w:color w:val="000000"/>
          <w:sz w:val="30"/>
          <w:szCs w:val="30"/>
        </w:rPr>
        <w:lastRenderedPageBreak/>
        <w:t>建议入住酒店：</w:t>
      </w:r>
      <w:r>
        <w:rPr>
          <w:rFonts w:hint="eastAsia"/>
          <w:color w:val="000000"/>
          <w:sz w:val="30"/>
          <w:szCs w:val="30"/>
        </w:rPr>
        <w:t>南宁市西乡塘区相思湖东路31号相思</w:t>
      </w:r>
      <w:proofErr w:type="gramStart"/>
      <w:r>
        <w:rPr>
          <w:rFonts w:hint="eastAsia"/>
          <w:color w:val="000000"/>
          <w:sz w:val="30"/>
          <w:szCs w:val="30"/>
        </w:rPr>
        <w:t>小镇漫心酒店</w:t>
      </w:r>
      <w:proofErr w:type="gramEnd"/>
      <w:r>
        <w:rPr>
          <w:rFonts w:hint="eastAsia"/>
          <w:color w:val="000000"/>
          <w:sz w:val="30"/>
          <w:szCs w:val="30"/>
        </w:rPr>
        <w:t>，预订电话：黄经理15676999866（有协议价），方便统一安排车辆前往会场。</w:t>
      </w:r>
    </w:p>
    <w:p w14:paraId="6426A1FC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2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四、会议报到时间及地点</w:t>
      </w:r>
    </w:p>
    <w:p w14:paraId="2526A3CD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 xml:space="preserve">1.  </w:t>
      </w:r>
      <w:r>
        <w:rPr>
          <w:rFonts w:hint="eastAsia"/>
          <w:b/>
          <w:bCs/>
          <w:color w:val="000000"/>
          <w:sz w:val="30"/>
          <w:szCs w:val="30"/>
        </w:rPr>
        <w:t>报到时间</w:t>
      </w:r>
      <w:r>
        <w:rPr>
          <w:rFonts w:hint="eastAsia"/>
          <w:color w:val="000000"/>
          <w:sz w:val="30"/>
          <w:szCs w:val="30"/>
        </w:rPr>
        <w:t>：2026年10月16日全天（16日报到，17日开会，18日离会）。</w:t>
      </w:r>
    </w:p>
    <w:p w14:paraId="5165ACC6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 xml:space="preserve">2.  </w:t>
      </w:r>
      <w:r>
        <w:rPr>
          <w:rFonts w:hint="eastAsia"/>
          <w:b/>
          <w:bCs/>
          <w:color w:val="000000"/>
          <w:sz w:val="30"/>
          <w:szCs w:val="30"/>
        </w:rPr>
        <w:t>报到地点：</w:t>
      </w:r>
      <w:r>
        <w:rPr>
          <w:rFonts w:hint="eastAsia"/>
          <w:color w:val="000000"/>
          <w:sz w:val="30"/>
          <w:szCs w:val="30"/>
        </w:rPr>
        <w:t>南宁市西乡塘区相思湖东路31号相思</w:t>
      </w:r>
      <w:proofErr w:type="gramStart"/>
      <w:r>
        <w:rPr>
          <w:rFonts w:hint="eastAsia"/>
          <w:color w:val="000000"/>
          <w:sz w:val="30"/>
          <w:szCs w:val="30"/>
        </w:rPr>
        <w:t>小镇漫心酒店</w:t>
      </w:r>
      <w:proofErr w:type="gramEnd"/>
      <w:r>
        <w:rPr>
          <w:rFonts w:hint="eastAsia"/>
          <w:color w:val="000000"/>
          <w:sz w:val="30"/>
          <w:szCs w:val="30"/>
        </w:rPr>
        <w:t>。</w:t>
      </w:r>
    </w:p>
    <w:p w14:paraId="460BB85E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 xml:space="preserve">3.  </w:t>
      </w:r>
      <w:r>
        <w:rPr>
          <w:rFonts w:hint="eastAsia"/>
          <w:b/>
          <w:bCs/>
          <w:color w:val="000000"/>
          <w:sz w:val="30"/>
          <w:szCs w:val="30"/>
        </w:rPr>
        <w:t>会议举办地点：</w:t>
      </w:r>
      <w:r>
        <w:rPr>
          <w:rFonts w:hint="eastAsia"/>
          <w:color w:val="000000"/>
          <w:sz w:val="30"/>
          <w:szCs w:val="30"/>
        </w:rPr>
        <w:t>广西南宁市西乡塘区罗文大道8号广西艺术学院相思湖校区。</w:t>
      </w:r>
    </w:p>
    <w:p w14:paraId="3A46DC75" w14:textId="77777777" w:rsidR="00BB3060" w:rsidRDefault="00000000">
      <w:pPr>
        <w:pStyle w:val="a7"/>
        <w:spacing w:before="0" w:beforeAutospacing="0" w:after="0" w:afterAutospacing="0" w:line="460" w:lineRule="exact"/>
        <w:ind w:firstLineChars="200" w:firstLine="602"/>
        <w:rPr>
          <w:rFonts w:hint="eastAsia"/>
          <w:sz w:val="30"/>
          <w:szCs w:val="30"/>
        </w:rPr>
      </w:pPr>
      <w:bookmarkStart w:id="1" w:name="OLE_LINK2"/>
      <w:r>
        <w:rPr>
          <w:rFonts w:hint="eastAsia"/>
          <w:b/>
          <w:bCs/>
          <w:sz w:val="30"/>
          <w:szCs w:val="30"/>
        </w:rPr>
        <w:t>五、会议联系人</w:t>
      </w:r>
      <w:bookmarkEnd w:id="1"/>
      <w:r>
        <w:rPr>
          <w:rFonts w:hint="eastAsia"/>
          <w:b/>
          <w:bCs/>
          <w:sz w:val="30"/>
          <w:szCs w:val="30"/>
        </w:rPr>
        <w:t>：</w:t>
      </w:r>
      <w:r>
        <w:rPr>
          <w:rFonts w:hint="eastAsia"/>
          <w:color w:val="000000"/>
          <w:sz w:val="30"/>
          <w:szCs w:val="30"/>
        </w:rPr>
        <w:t>王唐雨晟 13655113315；张敏睿 1578071474；</w:t>
      </w:r>
      <w:r>
        <w:rPr>
          <w:rFonts w:hint="eastAsia"/>
          <w:sz w:val="30"/>
          <w:szCs w:val="30"/>
        </w:rPr>
        <w:t>陈炜15296002974。</w:t>
      </w:r>
    </w:p>
    <w:p w14:paraId="170293DF" w14:textId="77777777" w:rsidR="00BB3060" w:rsidRDefault="00BB3060">
      <w:pPr>
        <w:pStyle w:val="a7"/>
        <w:spacing w:before="0" w:beforeAutospacing="0" w:after="0" w:afterAutospacing="0" w:line="460" w:lineRule="exact"/>
        <w:ind w:firstLineChars="200" w:firstLine="600"/>
        <w:rPr>
          <w:rFonts w:hint="eastAsia"/>
          <w:sz w:val="30"/>
          <w:szCs w:val="30"/>
        </w:rPr>
      </w:pPr>
    </w:p>
    <w:p w14:paraId="076A2415" w14:textId="77777777" w:rsidR="00BB3060" w:rsidRDefault="00000000">
      <w:pPr>
        <w:pStyle w:val="a7"/>
        <w:spacing w:before="0" w:beforeAutospacing="0" w:after="0" w:afterAutospacing="0" w:line="460" w:lineRule="exact"/>
        <w:ind w:right="120" w:firstLineChars="1100" w:firstLine="3300"/>
        <w:jc w:val="both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主办：广西美学学会   广西艺术学院</w:t>
      </w:r>
    </w:p>
    <w:p w14:paraId="1B7F42AA" w14:textId="77777777" w:rsidR="00BB3060" w:rsidRDefault="00000000">
      <w:pPr>
        <w:pStyle w:val="a7"/>
        <w:spacing w:before="0" w:beforeAutospacing="0" w:after="0" w:afterAutospacing="0" w:line="460" w:lineRule="exact"/>
        <w:ind w:firstLineChars="1100" w:firstLine="3300"/>
        <w:jc w:val="both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承办：广西艺术学院设计学院 人文学院</w:t>
      </w:r>
    </w:p>
    <w:p w14:paraId="0F55EE00" w14:textId="77777777" w:rsidR="00BB3060" w:rsidRDefault="00000000">
      <w:pPr>
        <w:spacing w:line="460" w:lineRule="exact"/>
        <w:ind w:firstLineChars="200" w:firstLine="600"/>
        <w:jc w:val="center"/>
        <w:rPr>
          <w:rFonts w:ascii="宋体" w:eastAsia="宋体" w:hAnsi="宋体" w:cs="宋体" w:hint="eastAsia"/>
          <w:color w:val="000000"/>
          <w:sz w:val="30"/>
          <w:szCs w:val="30"/>
        </w:rPr>
      </w:pPr>
      <w:r>
        <w:rPr>
          <w:rFonts w:ascii="宋体" w:eastAsia="宋体" w:hAnsi="宋体" w:cs="宋体" w:hint="eastAsia"/>
          <w:color w:val="000000"/>
          <w:sz w:val="30"/>
          <w:szCs w:val="30"/>
        </w:rPr>
        <w:t xml:space="preserve">              2026年5月</w:t>
      </w:r>
    </w:p>
    <w:p w14:paraId="1BADB66D" w14:textId="77777777" w:rsidR="00BB3060" w:rsidRDefault="00000000">
      <w:pPr>
        <w:spacing w:line="360" w:lineRule="auto"/>
        <w:jc w:val="left"/>
        <w:rPr>
          <w:rFonts w:ascii="宋体" w:eastAsia="宋体" w:hAnsi="宋体" w:cs="宋体" w:hint="eastAsia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附件；参 会 回 执</w:t>
      </w:r>
    </w:p>
    <w:tbl>
      <w:tblPr>
        <w:tblW w:w="10293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5"/>
        <w:gridCol w:w="1510"/>
        <w:gridCol w:w="804"/>
        <w:gridCol w:w="643"/>
        <w:gridCol w:w="793"/>
        <w:gridCol w:w="739"/>
        <w:gridCol w:w="1382"/>
        <w:gridCol w:w="2997"/>
      </w:tblGrid>
      <w:tr w:rsidR="00BB3060" w14:paraId="5B3DEE25" w14:textId="77777777">
        <w:trPr>
          <w:trHeight w:val="543"/>
        </w:trPr>
        <w:tc>
          <w:tcPr>
            <w:tcW w:w="1425" w:type="dxa"/>
            <w:vAlign w:val="center"/>
          </w:tcPr>
          <w:p w14:paraId="5CE45D49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论文题目</w:t>
            </w:r>
          </w:p>
        </w:tc>
        <w:tc>
          <w:tcPr>
            <w:tcW w:w="8868" w:type="dxa"/>
            <w:gridSpan w:val="7"/>
            <w:vAlign w:val="center"/>
          </w:tcPr>
          <w:p w14:paraId="2FB0B122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BB3060" w14:paraId="7692BA3F" w14:textId="77777777">
        <w:trPr>
          <w:trHeight w:val="853"/>
        </w:trPr>
        <w:tc>
          <w:tcPr>
            <w:tcW w:w="1425" w:type="dxa"/>
            <w:vAlign w:val="center"/>
          </w:tcPr>
          <w:p w14:paraId="70D2297E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论文摘要</w:t>
            </w:r>
          </w:p>
        </w:tc>
        <w:tc>
          <w:tcPr>
            <w:tcW w:w="8868" w:type="dxa"/>
            <w:gridSpan w:val="7"/>
            <w:vAlign w:val="center"/>
          </w:tcPr>
          <w:p w14:paraId="4C22DB2E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BB3060" w14:paraId="2482B420" w14:textId="77777777">
        <w:trPr>
          <w:trHeight w:val="488"/>
        </w:trPr>
        <w:tc>
          <w:tcPr>
            <w:tcW w:w="1425" w:type="dxa"/>
            <w:vAlign w:val="center"/>
          </w:tcPr>
          <w:p w14:paraId="58A14013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4489" w:type="dxa"/>
            <w:gridSpan w:val="5"/>
            <w:vAlign w:val="center"/>
          </w:tcPr>
          <w:p w14:paraId="7A48189A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14:paraId="6E1358BE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单  位</w:t>
            </w:r>
          </w:p>
        </w:tc>
        <w:tc>
          <w:tcPr>
            <w:tcW w:w="2997" w:type="dxa"/>
            <w:vAlign w:val="center"/>
          </w:tcPr>
          <w:p w14:paraId="340A8735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</w:p>
        </w:tc>
      </w:tr>
      <w:tr w:rsidR="00BB3060" w14:paraId="12FF9AF7" w14:textId="77777777">
        <w:trPr>
          <w:trHeight w:val="479"/>
        </w:trPr>
        <w:tc>
          <w:tcPr>
            <w:tcW w:w="1425" w:type="dxa"/>
            <w:vAlign w:val="center"/>
          </w:tcPr>
          <w:p w14:paraId="0377B9BE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职  业</w:t>
            </w:r>
          </w:p>
        </w:tc>
        <w:tc>
          <w:tcPr>
            <w:tcW w:w="1510" w:type="dxa"/>
            <w:vAlign w:val="center"/>
          </w:tcPr>
          <w:p w14:paraId="390F1531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 w14:paraId="2F73A723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643" w:type="dxa"/>
            <w:vAlign w:val="center"/>
          </w:tcPr>
          <w:p w14:paraId="0A8A5522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93" w:type="dxa"/>
            <w:vAlign w:val="center"/>
          </w:tcPr>
          <w:p w14:paraId="7F292261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739" w:type="dxa"/>
            <w:vAlign w:val="center"/>
          </w:tcPr>
          <w:p w14:paraId="1E572630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14:paraId="12179E9A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职称职务</w:t>
            </w:r>
          </w:p>
        </w:tc>
        <w:tc>
          <w:tcPr>
            <w:tcW w:w="2997" w:type="dxa"/>
            <w:vAlign w:val="center"/>
          </w:tcPr>
          <w:p w14:paraId="08F30616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</w:p>
        </w:tc>
      </w:tr>
      <w:tr w:rsidR="00BB3060" w14:paraId="7A877218" w14:textId="77777777">
        <w:trPr>
          <w:trHeight w:val="479"/>
        </w:trPr>
        <w:tc>
          <w:tcPr>
            <w:tcW w:w="1425" w:type="dxa"/>
            <w:vMerge w:val="restart"/>
            <w:vAlign w:val="center"/>
          </w:tcPr>
          <w:p w14:paraId="6269E2BA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通信地址</w:t>
            </w:r>
          </w:p>
        </w:tc>
        <w:tc>
          <w:tcPr>
            <w:tcW w:w="3750" w:type="dxa"/>
            <w:gridSpan w:val="4"/>
            <w:vMerge w:val="restart"/>
            <w:vAlign w:val="center"/>
          </w:tcPr>
          <w:p w14:paraId="05068C21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39" w:type="dxa"/>
            <w:vMerge w:val="restart"/>
            <w:vAlign w:val="center"/>
          </w:tcPr>
          <w:p w14:paraId="408CBEC2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1382" w:type="dxa"/>
            <w:vAlign w:val="center"/>
          </w:tcPr>
          <w:p w14:paraId="7B77C7DD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手  机</w:t>
            </w:r>
          </w:p>
        </w:tc>
        <w:tc>
          <w:tcPr>
            <w:tcW w:w="2997" w:type="dxa"/>
            <w:vAlign w:val="center"/>
          </w:tcPr>
          <w:p w14:paraId="20A0BBDD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</w:p>
        </w:tc>
      </w:tr>
      <w:tr w:rsidR="00BB3060" w14:paraId="5EC98CB8" w14:textId="77777777">
        <w:trPr>
          <w:trHeight w:val="479"/>
        </w:trPr>
        <w:tc>
          <w:tcPr>
            <w:tcW w:w="1425" w:type="dxa"/>
            <w:vMerge/>
            <w:vAlign w:val="center"/>
          </w:tcPr>
          <w:p w14:paraId="2028F862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750" w:type="dxa"/>
            <w:gridSpan w:val="4"/>
            <w:vMerge/>
            <w:vAlign w:val="center"/>
          </w:tcPr>
          <w:p w14:paraId="198B1D7D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39" w:type="dxa"/>
            <w:vMerge/>
            <w:vAlign w:val="center"/>
          </w:tcPr>
          <w:p w14:paraId="28CF01EB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14:paraId="1B4DBC80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微  信</w:t>
            </w:r>
          </w:p>
        </w:tc>
        <w:tc>
          <w:tcPr>
            <w:tcW w:w="2997" w:type="dxa"/>
            <w:vAlign w:val="center"/>
          </w:tcPr>
          <w:p w14:paraId="01383A90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</w:p>
        </w:tc>
      </w:tr>
      <w:tr w:rsidR="00BB3060" w14:paraId="0AFFF2CC" w14:textId="77777777">
        <w:trPr>
          <w:trHeight w:val="536"/>
        </w:trPr>
        <w:tc>
          <w:tcPr>
            <w:tcW w:w="1425" w:type="dxa"/>
            <w:vAlign w:val="center"/>
          </w:tcPr>
          <w:p w14:paraId="160E04F4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邮编</w:t>
            </w:r>
          </w:p>
        </w:tc>
        <w:tc>
          <w:tcPr>
            <w:tcW w:w="3750" w:type="dxa"/>
            <w:gridSpan w:val="4"/>
            <w:vAlign w:val="center"/>
          </w:tcPr>
          <w:p w14:paraId="1C735B9C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39" w:type="dxa"/>
            <w:vMerge/>
            <w:vAlign w:val="center"/>
          </w:tcPr>
          <w:p w14:paraId="5FE01606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14:paraId="1DE31075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邮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 xml:space="preserve">  箱</w:t>
            </w:r>
          </w:p>
        </w:tc>
        <w:tc>
          <w:tcPr>
            <w:tcW w:w="2997" w:type="dxa"/>
            <w:vAlign w:val="center"/>
          </w:tcPr>
          <w:p w14:paraId="3B4A07FE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</w:p>
        </w:tc>
      </w:tr>
      <w:tr w:rsidR="00BB3060" w14:paraId="634346ED" w14:textId="77777777">
        <w:trPr>
          <w:trHeight w:val="518"/>
        </w:trPr>
        <w:tc>
          <w:tcPr>
            <w:tcW w:w="1425" w:type="dxa"/>
            <w:vAlign w:val="center"/>
          </w:tcPr>
          <w:p w14:paraId="02157DFA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备  注</w:t>
            </w:r>
          </w:p>
        </w:tc>
        <w:tc>
          <w:tcPr>
            <w:tcW w:w="3750" w:type="dxa"/>
            <w:gridSpan w:val="4"/>
            <w:vAlign w:val="center"/>
          </w:tcPr>
          <w:p w14:paraId="26008215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39" w:type="dxa"/>
            <w:vMerge/>
            <w:vAlign w:val="center"/>
          </w:tcPr>
          <w:p w14:paraId="4EE442C0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14:paraId="57F91D4B" w14:textId="77777777" w:rsidR="00BB3060" w:rsidRDefault="0000000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 xml:space="preserve">Q </w:t>
            </w:r>
            <w:proofErr w:type="spellStart"/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Q</w:t>
            </w:r>
            <w:proofErr w:type="spellEnd"/>
          </w:p>
        </w:tc>
        <w:tc>
          <w:tcPr>
            <w:tcW w:w="2997" w:type="dxa"/>
            <w:vAlign w:val="center"/>
          </w:tcPr>
          <w:p w14:paraId="7A30B010" w14:textId="77777777" w:rsidR="00BB3060" w:rsidRDefault="00BB3060">
            <w:pPr>
              <w:spacing w:line="360" w:lineRule="auto"/>
              <w:jc w:val="left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</w:p>
        </w:tc>
      </w:tr>
    </w:tbl>
    <w:p w14:paraId="4736CDA5" w14:textId="77777777" w:rsidR="00BB3060" w:rsidRDefault="00BB3060">
      <w:pPr>
        <w:spacing w:line="360" w:lineRule="auto"/>
        <w:rPr>
          <w:rFonts w:ascii="宋体" w:eastAsia="宋体" w:hAnsi="宋体" w:cs="宋体" w:hint="eastAsia"/>
          <w:color w:val="000000"/>
          <w:sz w:val="28"/>
          <w:szCs w:val="28"/>
        </w:rPr>
      </w:pPr>
    </w:p>
    <w:sectPr w:rsidR="00BB3060">
      <w:pgSz w:w="11906" w:h="16838"/>
      <w:pgMar w:top="1440" w:right="1406" w:bottom="1440" w:left="1463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F7D42253-B0EE-4C53-B3F3-ADE92501970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AAB5F6"/>
    <w:multiLevelType w:val="singleLevel"/>
    <w:tmpl w:val="D6AAB5F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86189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k3N2JjZjQ3MmQ5ODhiM2MzNGYxYzNkNGM3ZjkxMzAifQ=="/>
  </w:docVars>
  <w:rsids>
    <w:rsidRoot w:val="2ED048DF"/>
    <w:rsid w:val="000238D8"/>
    <w:rsid w:val="001C0986"/>
    <w:rsid w:val="0035788C"/>
    <w:rsid w:val="005F51F3"/>
    <w:rsid w:val="00607925"/>
    <w:rsid w:val="00621EE4"/>
    <w:rsid w:val="0073467E"/>
    <w:rsid w:val="007E1367"/>
    <w:rsid w:val="00873B30"/>
    <w:rsid w:val="00AC3D48"/>
    <w:rsid w:val="00B30030"/>
    <w:rsid w:val="00BB3060"/>
    <w:rsid w:val="00CE11A0"/>
    <w:rsid w:val="00DC1585"/>
    <w:rsid w:val="00F13279"/>
    <w:rsid w:val="00FA7B72"/>
    <w:rsid w:val="03D746CC"/>
    <w:rsid w:val="04425FE9"/>
    <w:rsid w:val="04487A2C"/>
    <w:rsid w:val="07FE6348"/>
    <w:rsid w:val="0E370B89"/>
    <w:rsid w:val="0FB33B93"/>
    <w:rsid w:val="1C8651B5"/>
    <w:rsid w:val="1D9D6AFB"/>
    <w:rsid w:val="1DE0117D"/>
    <w:rsid w:val="20B648F4"/>
    <w:rsid w:val="20E058C9"/>
    <w:rsid w:val="210330A7"/>
    <w:rsid w:val="21F221CD"/>
    <w:rsid w:val="25952611"/>
    <w:rsid w:val="25F82554"/>
    <w:rsid w:val="2A9F7442"/>
    <w:rsid w:val="2ED048DF"/>
    <w:rsid w:val="327B2543"/>
    <w:rsid w:val="35F9034E"/>
    <w:rsid w:val="3C99647A"/>
    <w:rsid w:val="3CDA1165"/>
    <w:rsid w:val="3EEF80F4"/>
    <w:rsid w:val="3F3A738A"/>
    <w:rsid w:val="40C911C4"/>
    <w:rsid w:val="428C60A6"/>
    <w:rsid w:val="45643FD1"/>
    <w:rsid w:val="47F57C70"/>
    <w:rsid w:val="4A6C0C97"/>
    <w:rsid w:val="4F2F1EF8"/>
    <w:rsid w:val="51A6461B"/>
    <w:rsid w:val="5A79031F"/>
    <w:rsid w:val="5AB879D9"/>
    <w:rsid w:val="5B2B22B1"/>
    <w:rsid w:val="5EA93E10"/>
    <w:rsid w:val="5FEB50BE"/>
    <w:rsid w:val="61C2693C"/>
    <w:rsid w:val="63500CFE"/>
    <w:rsid w:val="64A54B1F"/>
    <w:rsid w:val="64BA4C67"/>
    <w:rsid w:val="66CE5E36"/>
    <w:rsid w:val="693A5D5D"/>
    <w:rsid w:val="6A6F3D34"/>
    <w:rsid w:val="6AA36EB1"/>
    <w:rsid w:val="70F07DE0"/>
    <w:rsid w:val="73132574"/>
    <w:rsid w:val="731F2A2E"/>
    <w:rsid w:val="7C80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A490F2-77F7-4FAB-A454-2E44E6D5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autoRedefine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宋体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autoRedefine/>
    <w:uiPriority w:val="99"/>
    <w:unhideWhenUsed/>
    <w:qFormat/>
    <w:rPr>
      <w:color w:val="0026E5" w:themeColor="hyperlink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142</Words>
  <Characters>813</Characters>
  <Application>Microsoft Office Word</Application>
  <DocSecurity>0</DocSecurity>
  <Lines>6</Lines>
  <Paragraphs>1</Paragraphs>
  <ScaleCrop>false</ScaleCrop>
  <Company>Organization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层层</dc:creator>
  <cp:lastModifiedBy>乾 公治</cp:lastModifiedBy>
  <cp:revision>7</cp:revision>
  <dcterms:created xsi:type="dcterms:W3CDTF">2025-04-18T01:52:00Z</dcterms:created>
  <dcterms:modified xsi:type="dcterms:W3CDTF">2026-05-15T16:15:00Z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2E7543E3466FA7502A03076A3E010CAC_43</vt:lpwstr>
  </property>
  <property fmtid="{D5CDD505-2E9C-101B-9397-08002B2CF9AE}" pid="4" name="KSOTemplateDocerSaveRecord">
    <vt:lpwstr>eyJoZGlkIjoiMzhiNzNhZTRjNzk3NDdmZjM5NzVjNmMwNDA1OTVhYzAiLCJ1c2VySWQiOiI1MjQ5Nzk2MDcifQ==</vt:lpwstr>
  </property>
</Properties>
</file>